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E0" w:rsidRPr="00623FE0" w:rsidRDefault="00623FE0" w:rsidP="00623FE0">
      <w:pPr>
        <w:jc w:val="center"/>
        <w:rPr>
          <w:b/>
          <w:sz w:val="28"/>
          <w:szCs w:val="28"/>
        </w:rPr>
      </w:pPr>
      <w:r w:rsidRPr="00623FE0">
        <w:rPr>
          <w:b/>
          <w:sz w:val="28"/>
          <w:szCs w:val="28"/>
        </w:rPr>
        <w:t>Перечень</w:t>
      </w:r>
      <w:r w:rsidRPr="00623FE0">
        <w:rPr>
          <w:b/>
          <w:sz w:val="28"/>
          <w:szCs w:val="28"/>
        </w:rPr>
        <w:br/>
        <w:t>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:rsidR="00623FE0" w:rsidRPr="00623FE0" w:rsidRDefault="00623FE0" w:rsidP="00623FE0"/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2"/>
        <w:gridCol w:w="5338"/>
      </w:tblGrid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Перечень лекарственных средств и изделий медицинского назначения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Группы населения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>Участники гражданской и Великой Отечественной войн: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623FE0" w:rsidRPr="00623FE0" w:rsidRDefault="00623FE0" w:rsidP="00623FE0">
            <w:r w:rsidRPr="00623FE0">
              <w:lastRenderedPageBreak/>
              <w:t> </w:t>
            </w:r>
          </w:p>
          <w:p w:rsidR="00623FE0" w:rsidRPr="00623FE0" w:rsidRDefault="00623FE0" w:rsidP="00623FE0">
            <w:r w:rsidRPr="00623FE0"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 w:rsidRPr="00623FE0">
              <w:t>Совинформбюро</w:t>
            </w:r>
            <w:proofErr w:type="spellEnd"/>
            <w:r w:rsidRPr="00623FE0"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 </w:t>
            </w:r>
          </w:p>
          <w:p w:rsidR="00623FE0" w:rsidRPr="00623FE0" w:rsidRDefault="00623FE0" w:rsidP="00623FE0">
            <w:r w:rsidRPr="00623FE0">
              <w:t>все лекарственные средства, лечебные минеральные воды 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 w:rsidRPr="00623FE0">
              <w:t>Варитекс</w:t>
            </w:r>
            <w:proofErr w:type="spellEnd"/>
            <w:r w:rsidRPr="00623FE0">
              <w:t>", "</w:t>
            </w:r>
            <w:proofErr w:type="spellStart"/>
            <w:r w:rsidRPr="00623FE0">
              <w:t>Жибо</w:t>
            </w:r>
            <w:proofErr w:type="spellEnd"/>
            <w:r w:rsidRPr="00623FE0">
              <w:t xml:space="preserve">" и другие, </w:t>
            </w:r>
            <w:proofErr w:type="spellStart"/>
            <w:r w:rsidRPr="00623FE0">
              <w:t>магнитофорные</w:t>
            </w:r>
            <w:proofErr w:type="spellEnd"/>
            <w:r w:rsidRPr="00623FE0">
              <w:t xml:space="preserve"> аппликаторы, противоболевые стимуляторы марок ЭТНС-100-1 и 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 Бесплатное изготовление и ремонт зубных протезов (за исключением протезов из драго</w:t>
            </w:r>
            <w:bookmarkStart w:id="0" w:name="_GoBack"/>
            <w:bookmarkEnd w:id="0"/>
            <w:r w:rsidRPr="00623FE0">
              <w:t>ценных металлов).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</w:t>
            </w:r>
            <w:r w:rsidRPr="00623FE0">
              <w:lastRenderedPageBreak/>
              <w:t>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все лекарственные средства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Лица, работавшие на предприятиях, в учреждениях и организациях г. Ленинграда в периоды блокады с 8 сентября 1941 г. по 27 января 1944 г. и награжденные медалью "За оборону Ленинграда" и лица, награжденные знаком "Жителю блокадного Ленинграда"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Герои Советского Союза, Герои Российской Федерации, полные кавалеры ордена Славы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Ветераны боевых действий на территориях других государств: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</w:t>
            </w:r>
            <w:r w:rsidRPr="00623FE0">
              <w:lastRenderedPageBreak/>
              <w:t>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Дети первых трех лет жизни, а также дети из многодетных семей в возрасте до 6 лет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Инвалиды I группы, неработающие инвалиды II группы, дети-инвалиды в возрасте до 18 лет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proofErr w:type="spellStart"/>
            <w:r w:rsidRPr="00623FE0">
              <w:t>Граждане,подвергшиеся</w:t>
            </w:r>
            <w:proofErr w:type="spellEnd"/>
            <w:r w:rsidRPr="00623FE0">
              <w:t xml:space="preserve"> воздействию радиации вследствие чернобыльской катастрофы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 том числе: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</w:t>
            </w:r>
            <w:r w:rsidRPr="00623FE0">
              <w:lastRenderedPageBreak/>
              <w:t>Чернобыльской АЭС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инвалиды вследствие чернобыльской катастрофы из числа: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proofErr w:type="spellStart"/>
            <w:proofErr w:type="gramStart"/>
            <w:r w:rsidRPr="00623FE0">
              <w:t>граждан,эвакуированных</w:t>
            </w:r>
            <w:proofErr w:type="spellEnd"/>
            <w:proofErr w:type="gramEnd"/>
            <w:r w:rsidRPr="00623FE0">
              <w:t xml:space="preserve"> из зоны отчуждения и переселенных из зоны отселения, либо выехавших в добровольном порядке из указанных зон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граждане (в том числе временно направленные или командированные), принимавшие в 1986 -1987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 xml:space="preserve">военнослужащие и военнообязанные, призванные на специальные сборы и привлеченные в этот период для выполнения работ, связанных с ликвидацией </w:t>
            </w:r>
            <w:r w:rsidRPr="00623FE0">
              <w:lastRenderedPageBreak/>
              <w:t>последствий чернобыльской катастрофы, включая летно-подъемный, инженерно-технический составы гражданской авиации, независимо от места дислокации и выполнявшихся работ;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>лица начальствующего и рядового состава органов внутренних дел, проходившие в 1986-1987 годах службу в зоне отчуждения;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</w:t>
            </w:r>
            <w:r w:rsidRPr="00623FE0">
              <w:lastRenderedPageBreak/>
              <w:t>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все лекарственные средства, средства профилактики, перевязочный материал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дети и подростки, проживающие на территории зоны проживания с льготным социально - экономическим статусом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 соответствии с </w:t>
            </w:r>
            <w:hyperlink r:id="rId4" w:anchor="/document/12125781/entry/1000" w:history="1">
              <w:r w:rsidRPr="00623FE0">
                <w:rPr>
                  <w:rStyle w:val="a3"/>
                </w:rPr>
                <w:t>перечнем</w:t>
              </w:r>
            </w:hyperlink>
            <w:r w:rsidRPr="00623FE0">
              <w:t> 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 соответствии с </w:t>
            </w:r>
            <w:hyperlink r:id="rId5" w:anchor="/document/12125781/entry/1000" w:history="1">
              <w:r w:rsidRPr="00623FE0">
                <w:rPr>
                  <w:rStyle w:val="a3"/>
                </w:rPr>
                <w:t>перечнем</w:t>
              </w:r>
            </w:hyperlink>
            <w:r w:rsidRPr="00623FE0">
              <w:t> 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 соответствии с </w:t>
            </w:r>
            <w:hyperlink r:id="rId6" w:anchor="/document/12125781/entry/1000" w:history="1">
              <w:r w:rsidRPr="00623FE0">
                <w:rPr>
                  <w:rStyle w:val="a3"/>
                </w:rPr>
                <w:t>перечнем</w:t>
              </w:r>
            </w:hyperlink>
            <w:r w:rsidRPr="00623FE0">
              <w:t xml:space="preserve"> жизненно необходимых и важнейших лекарственных средств и изделий </w:t>
            </w:r>
            <w:r w:rsidRPr="00623FE0">
              <w:lastRenderedPageBreak/>
              <w:t>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лица,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личный состав отдельных подразделений по сборке ядерных зарядов из числа военнослужащих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 xml:space="preserve">Лица, получившие или перенесшие лучевую болезнь </w:t>
            </w:r>
            <w:r w:rsidRPr="00623FE0">
              <w:lastRenderedPageBreak/>
              <w:t>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 </w:t>
            </w:r>
          </w:p>
          <w:p w:rsidR="00623FE0" w:rsidRPr="00623FE0" w:rsidRDefault="00623FE0" w:rsidP="00623FE0">
            <w:r w:rsidRPr="00623FE0">
              <w:t xml:space="preserve">все лекарственные средства, бесплатное изготовление </w:t>
            </w:r>
            <w:r w:rsidRPr="00623FE0">
              <w:lastRenderedPageBreak/>
              <w:t>и ремонт зубных протезов (за исключением протезов из драгоценных металлов)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Отдельные группы населения, страдающие гельминтозами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противоглистные лекарственные средства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Категории заболеваний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Детские церебральные параличи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лекарственные средства для лечения </w:t>
            </w:r>
            <w:proofErr w:type="spellStart"/>
            <w:r w:rsidRPr="00623FE0">
              <w:t>даннной</w:t>
            </w:r>
            <w:proofErr w:type="spellEnd"/>
            <w:r w:rsidRPr="00623FE0">
              <w:t xml:space="preserve"> категории заболеваний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Гепатоцеребральная дистрофия и </w:t>
            </w:r>
            <w:proofErr w:type="spellStart"/>
            <w:r w:rsidRPr="00623FE0">
              <w:t>фенилкетонурия</w:t>
            </w:r>
            <w:proofErr w:type="spellEnd"/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безбелковые продукты питания, белковые </w:t>
            </w:r>
            <w:proofErr w:type="spellStart"/>
            <w:r w:rsidRPr="00623FE0">
              <w:t>гидролизаты</w:t>
            </w:r>
            <w:proofErr w:type="spellEnd"/>
            <w:r w:rsidRPr="00623FE0">
              <w:t xml:space="preserve">, ферменты, </w:t>
            </w:r>
            <w:proofErr w:type="spellStart"/>
            <w:r w:rsidRPr="00623FE0">
              <w:t>психостимуляторы</w:t>
            </w:r>
            <w:proofErr w:type="spellEnd"/>
            <w:r w:rsidRPr="00623FE0">
              <w:t>, витамины, биостимуляторы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proofErr w:type="spellStart"/>
            <w:r w:rsidRPr="00623FE0">
              <w:t>Муковисцидоз</w:t>
            </w:r>
            <w:proofErr w:type="spellEnd"/>
            <w:r w:rsidRPr="00623FE0">
              <w:t xml:space="preserve"> ( больным детям)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ферменты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Острая перемежающаяся </w:t>
            </w:r>
            <w:proofErr w:type="spellStart"/>
            <w:r w:rsidRPr="00623FE0">
              <w:t>порфирия</w:t>
            </w:r>
            <w:proofErr w:type="spellEnd"/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анальгетики, В-блокаторы, </w:t>
            </w:r>
            <w:proofErr w:type="spellStart"/>
            <w:r w:rsidRPr="00623FE0">
              <w:t>фосфаден</w:t>
            </w:r>
            <w:proofErr w:type="spellEnd"/>
            <w:r w:rsidRPr="00623FE0">
              <w:t xml:space="preserve">, </w:t>
            </w:r>
            <w:proofErr w:type="spellStart"/>
            <w:r w:rsidRPr="00623FE0">
              <w:t>рибоксин</w:t>
            </w:r>
            <w:proofErr w:type="spellEnd"/>
            <w:r w:rsidRPr="00623FE0">
              <w:t xml:space="preserve">, андрогены, </w:t>
            </w:r>
            <w:proofErr w:type="spellStart"/>
            <w:r w:rsidRPr="00623FE0">
              <w:t>аденил</w:t>
            </w:r>
            <w:proofErr w:type="spellEnd"/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СПИД, ВИЧ-инфицированные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Онкологические заболевания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все лекарственные средства, перевязочные средства </w:t>
            </w:r>
            <w:proofErr w:type="spellStart"/>
            <w:r w:rsidRPr="00623FE0">
              <w:t>инкурабельным</w:t>
            </w:r>
            <w:proofErr w:type="spellEnd"/>
            <w:r w:rsidRPr="00623FE0">
              <w:t xml:space="preserve"> онкологическим больным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Гематологические заболевания, </w:t>
            </w:r>
            <w:proofErr w:type="spellStart"/>
            <w:r w:rsidRPr="00623FE0">
              <w:t>гемобластозы</w:t>
            </w:r>
            <w:proofErr w:type="spellEnd"/>
            <w:r w:rsidRPr="00623FE0">
              <w:t xml:space="preserve">, </w:t>
            </w:r>
            <w:proofErr w:type="spellStart"/>
            <w:r w:rsidRPr="00623FE0">
              <w:t>цитопения</w:t>
            </w:r>
            <w:proofErr w:type="spellEnd"/>
            <w:r w:rsidRPr="00623FE0">
              <w:t xml:space="preserve">, наследственные </w:t>
            </w:r>
            <w:proofErr w:type="spellStart"/>
            <w:r w:rsidRPr="00623FE0">
              <w:t>гемопатии</w:t>
            </w:r>
            <w:proofErr w:type="spellEnd"/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proofErr w:type="spellStart"/>
            <w:r w:rsidRPr="00623FE0">
              <w:t>цитостатики</w:t>
            </w:r>
            <w:proofErr w:type="spellEnd"/>
            <w:r w:rsidRPr="00623FE0">
              <w:t xml:space="preserve">, иммунодепрессанты, </w:t>
            </w:r>
            <w:proofErr w:type="spellStart"/>
            <w:r w:rsidRPr="00623FE0">
              <w:t>иммунокорректоры</w:t>
            </w:r>
            <w:proofErr w:type="spellEnd"/>
            <w:r w:rsidRPr="00623FE0">
              <w:t xml:space="preserve">, стероидные и нестероидные гормоны, антибиотики и другие препараты для лечения данных заболеваний и </w:t>
            </w:r>
            <w:r w:rsidRPr="00623FE0">
              <w:lastRenderedPageBreak/>
              <w:t>коррекции осложнений их лечения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Лучевая болезнь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лекарственные средства, необходимые для лечения данного заболевания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Лепра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Туберкулез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противотуберкулезные препараты, </w:t>
            </w:r>
            <w:proofErr w:type="spellStart"/>
            <w:r w:rsidRPr="00623FE0">
              <w:t>гепатопротекторы</w:t>
            </w:r>
            <w:proofErr w:type="spellEnd"/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Тяжелая форма бруцеллеза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антибиотики, анальгетики, нестероидные и стероидные противовоспалительные препараты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Системные хронические тяжелые заболевания кожи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лекарственные средства для лечения данного заболевания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Бронхиальная астма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лекарственные средства для лечения данного заболевания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стероидные гормоны, </w:t>
            </w:r>
            <w:proofErr w:type="spellStart"/>
            <w:r w:rsidRPr="00623FE0">
              <w:t>цитостатики</w:t>
            </w:r>
            <w:proofErr w:type="spellEnd"/>
            <w:r w:rsidRPr="00623FE0"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623FE0">
              <w:t>коронаролитики</w:t>
            </w:r>
            <w:proofErr w:type="spellEnd"/>
            <w:r w:rsidRPr="00623FE0">
              <w:t xml:space="preserve">, мочегонные, антагонисты </w:t>
            </w:r>
            <w:proofErr w:type="spellStart"/>
            <w:r w:rsidRPr="00623FE0">
              <w:t>Са</w:t>
            </w:r>
            <w:proofErr w:type="spellEnd"/>
            <w:r w:rsidRPr="00623FE0">
              <w:t xml:space="preserve">, препараты К, </w:t>
            </w:r>
            <w:proofErr w:type="spellStart"/>
            <w:r w:rsidRPr="00623FE0">
              <w:t>хондропротекторы</w:t>
            </w:r>
            <w:proofErr w:type="spellEnd"/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Инфаркт миокарда (первые шесть месяцев)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лекарственные средства, необходимые для лечения данного заболевания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Состояние после операции по протезированию клапанов сердца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антикоагулянты</w:t>
            </w:r>
          </w:p>
          <w:p w:rsidR="00623FE0" w:rsidRPr="00623FE0" w:rsidRDefault="00623FE0" w:rsidP="00623FE0">
            <w:r w:rsidRPr="00623FE0">
              <w:t> 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Пересадка органов и тканей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иммунодепрессанты, </w:t>
            </w:r>
            <w:proofErr w:type="spellStart"/>
            <w:r w:rsidRPr="00623FE0">
              <w:t>цитостатики</w:t>
            </w:r>
            <w:proofErr w:type="spellEnd"/>
            <w:r w:rsidRPr="00623FE0">
              <w:t xml:space="preserve">, стероидные гормоны, противогрибковые, </w:t>
            </w:r>
            <w:proofErr w:type="spellStart"/>
            <w:r w:rsidRPr="00623FE0">
              <w:t>противогерпетические</w:t>
            </w:r>
            <w:proofErr w:type="spellEnd"/>
            <w:r w:rsidRPr="00623FE0">
              <w:t xml:space="preserve"> и </w:t>
            </w:r>
            <w:proofErr w:type="spellStart"/>
            <w:r w:rsidRPr="00623FE0">
              <w:t>противоиммуновирусные</w:t>
            </w:r>
            <w:proofErr w:type="spellEnd"/>
            <w:r w:rsidRPr="00623FE0">
              <w:t xml:space="preserve"> препараты, антибиотики, </w:t>
            </w:r>
            <w:proofErr w:type="spellStart"/>
            <w:r w:rsidRPr="00623FE0">
              <w:t>уросептики</w:t>
            </w:r>
            <w:proofErr w:type="spellEnd"/>
            <w:r w:rsidRPr="00623FE0">
              <w:t xml:space="preserve">, антикоагулянты, </w:t>
            </w:r>
            <w:proofErr w:type="spellStart"/>
            <w:r w:rsidRPr="00623FE0">
              <w:t>дезагреганты</w:t>
            </w:r>
            <w:proofErr w:type="spellEnd"/>
            <w:r w:rsidRPr="00623FE0">
              <w:t xml:space="preserve">, </w:t>
            </w:r>
            <w:proofErr w:type="spellStart"/>
            <w:r w:rsidRPr="00623FE0">
              <w:t>коронаролитики</w:t>
            </w:r>
            <w:proofErr w:type="spellEnd"/>
            <w:r w:rsidRPr="00623FE0">
              <w:t xml:space="preserve">, антагонисты </w:t>
            </w:r>
            <w:proofErr w:type="spellStart"/>
            <w:r w:rsidRPr="00623FE0">
              <w:t>Са</w:t>
            </w:r>
            <w:proofErr w:type="spellEnd"/>
            <w:r w:rsidRPr="00623FE0">
              <w:t xml:space="preserve">, препараты К, гипотензивные препараты, спазмолитики, диуретики, </w:t>
            </w:r>
            <w:proofErr w:type="spellStart"/>
            <w:r w:rsidRPr="00623FE0">
              <w:lastRenderedPageBreak/>
              <w:t>гепатопротекторы</w:t>
            </w:r>
            <w:proofErr w:type="spellEnd"/>
            <w:r w:rsidRPr="00623FE0">
              <w:t>, ферменты поджелудочной железы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Диабет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623FE0">
              <w:t>Новопен</w:t>
            </w:r>
            <w:proofErr w:type="spellEnd"/>
            <w:r w:rsidRPr="00623FE0">
              <w:t>", "</w:t>
            </w:r>
            <w:proofErr w:type="spellStart"/>
            <w:r w:rsidRPr="00623FE0">
              <w:t>Пливапен</w:t>
            </w:r>
            <w:proofErr w:type="spellEnd"/>
            <w:r w:rsidRPr="00623FE0">
              <w:t>" 1 и 2, иглы к ним, средства диагностики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Гипофизарный нанизм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анаболические стероиды, соматотропный гормон, половые гормоны, инсулин, </w:t>
            </w:r>
            <w:proofErr w:type="spellStart"/>
            <w:r w:rsidRPr="00623FE0">
              <w:t>тиреоидные</w:t>
            </w:r>
            <w:proofErr w:type="spellEnd"/>
            <w:r w:rsidRPr="00623FE0">
              <w:t xml:space="preserve"> препараты, поливитамины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Преждевременное половое развитие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стероидные гормоны, </w:t>
            </w:r>
            <w:proofErr w:type="spellStart"/>
            <w:r w:rsidRPr="00623FE0">
              <w:t>парлодел</w:t>
            </w:r>
            <w:proofErr w:type="spellEnd"/>
            <w:r w:rsidRPr="00623FE0">
              <w:t xml:space="preserve">, </w:t>
            </w:r>
            <w:proofErr w:type="spellStart"/>
            <w:r w:rsidRPr="00623FE0">
              <w:t>андокур</w:t>
            </w:r>
            <w:proofErr w:type="spellEnd"/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Рассеянный склероз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лекарственные средства, необходимые для лечения данного заболевания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Миастения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антихолинэстеразные лекарственные средства, стероидные гормоны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Миопатия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лекарственные средства, необходимые для лечения данного заболевания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Мозжечковая атаксия Мари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лекарственные средства, необходимые для лечения данного заболевания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Болезнь Паркинсона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proofErr w:type="spellStart"/>
            <w:r w:rsidRPr="00623FE0">
              <w:t>противопаркинсонические</w:t>
            </w:r>
            <w:proofErr w:type="spellEnd"/>
            <w:r w:rsidRPr="00623FE0">
              <w:t xml:space="preserve"> лекарственные средства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Хронические урологические заболевания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катетеры </w:t>
            </w:r>
            <w:proofErr w:type="spellStart"/>
            <w:r w:rsidRPr="00623FE0">
              <w:t>Пеццера</w:t>
            </w:r>
            <w:proofErr w:type="spellEnd"/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Сифилис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антибиотики, препараты висмута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Глаукома, катаракта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 xml:space="preserve">антихолинэстеразные, холиномиметические, </w:t>
            </w:r>
            <w:proofErr w:type="spellStart"/>
            <w:r w:rsidRPr="00623FE0">
              <w:t>дегидратационные</w:t>
            </w:r>
            <w:proofErr w:type="spellEnd"/>
            <w:r w:rsidRPr="00623FE0">
              <w:t>, мочегонные средства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Психические заболевания (инвалидам I и II групп, а также больным, работающим в лечебно-</w:t>
            </w:r>
            <w:r w:rsidRPr="00623FE0">
              <w:lastRenderedPageBreak/>
              <w:t>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  <w:p w:rsidR="00623FE0" w:rsidRPr="00623FE0" w:rsidRDefault="00623FE0" w:rsidP="00623FE0">
            <w:r w:rsidRPr="00623FE0">
              <w:t> 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lastRenderedPageBreak/>
              <w:t>все лекарственные средства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proofErr w:type="spellStart"/>
            <w:r w:rsidRPr="00623FE0">
              <w:lastRenderedPageBreak/>
              <w:t>Аддисонова</w:t>
            </w:r>
            <w:proofErr w:type="spellEnd"/>
            <w:r w:rsidRPr="00623FE0">
              <w:t xml:space="preserve"> болезнь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гормоны коры надпочечников (</w:t>
            </w:r>
            <w:proofErr w:type="spellStart"/>
            <w:r w:rsidRPr="00623FE0">
              <w:t>минерало</w:t>
            </w:r>
            <w:proofErr w:type="spellEnd"/>
            <w:r w:rsidRPr="00623FE0">
              <w:t xml:space="preserve">- и </w:t>
            </w:r>
            <w:proofErr w:type="spellStart"/>
            <w:r w:rsidRPr="00623FE0">
              <w:t>глюкокортикоиды</w:t>
            </w:r>
            <w:proofErr w:type="spellEnd"/>
            <w:r w:rsidRPr="00623FE0">
              <w:t>)</w:t>
            </w:r>
          </w:p>
          <w:p w:rsidR="00623FE0" w:rsidRPr="00623FE0" w:rsidRDefault="00623FE0" w:rsidP="00623FE0">
            <w:r w:rsidRPr="00623FE0">
              <w:t> </w:t>
            </w:r>
          </w:p>
        </w:tc>
      </w:tr>
      <w:tr w:rsidR="00623FE0" w:rsidRPr="00623FE0" w:rsidTr="00623FE0">
        <w:tc>
          <w:tcPr>
            <w:tcW w:w="5152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Шизофрения и эпилепсия</w:t>
            </w:r>
          </w:p>
        </w:tc>
        <w:tc>
          <w:tcPr>
            <w:tcW w:w="5338" w:type="dxa"/>
            <w:shd w:val="clear" w:color="auto" w:fill="FFFFFF"/>
            <w:hideMark/>
          </w:tcPr>
          <w:p w:rsidR="00623FE0" w:rsidRPr="00623FE0" w:rsidRDefault="00623FE0" w:rsidP="00623FE0">
            <w:r w:rsidRPr="00623FE0">
              <w:t>все лекарственные средства</w:t>
            </w:r>
          </w:p>
        </w:tc>
      </w:tr>
    </w:tbl>
    <w:p w:rsidR="0069601C" w:rsidRDefault="0069601C"/>
    <w:sectPr w:rsidR="006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E0"/>
    <w:rsid w:val="002D39B4"/>
    <w:rsid w:val="00302B65"/>
    <w:rsid w:val="00304879"/>
    <w:rsid w:val="0036630C"/>
    <w:rsid w:val="005B06A6"/>
    <w:rsid w:val="00623FE0"/>
    <w:rsid w:val="0069601C"/>
    <w:rsid w:val="00751212"/>
    <w:rsid w:val="007D5A5D"/>
    <w:rsid w:val="00880C1D"/>
    <w:rsid w:val="00A03C53"/>
    <w:rsid w:val="00B250AF"/>
    <w:rsid w:val="00B86E5B"/>
    <w:rsid w:val="00BE6B30"/>
    <w:rsid w:val="00C10CA2"/>
    <w:rsid w:val="00CC6485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6A440-2BAE-4B9F-BE51-5BCE7F93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5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1</cp:revision>
  <dcterms:created xsi:type="dcterms:W3CDTF">2023-06-15T05:27:00Z</dcterms:created>
  <dcterms:modified xsi:type="dcterms:W3CDTF">2023-06-15T05:28:00Z</dcterms:modified>
</cp:coreProperties>
</file>